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DF" w:rsidRPr="00DE2ADF" w:rsidRDefault="00DE2ADF" w:rsidP="006C7697">
      <w:pPr>
        <w:ind w:firstLineChars="200" w:firstLine="602"/>
        <w:jc w:val="center"/>
        <w:rPr>
          <w:b/>
          <w:sz w:val="30"/>
          <w:szCs w:val="30"/>
        </w:rPr>
      </w:pPr>
      <w:r w:rsidRPr="00DE2ADF">
        <w:rPr>
          <w:rFonts w:hint="eastAsia"/>
          <w:b/>
          <w:sz w:val="30"/>
          <w:szCs w:val="30"/>
        </w:rPr>
        <w:t>水产养殖水质指标</w:t>
      </w:r>
    </w:p>
    <w:p w:rsidR="000F19F7" w:rsidRDefault="000F19F7" w:rsidP="000F19F7">
      <w:pPr>
        <w:ind w:firstLineChars="200" w:firstLine="560"/>
        <w:rPr>
          <w:sz w:val="28"/>
          <w:szCs w:val="28"/>
        </w:rPr>
      </w:pPr>
      <w:r w:rsidRPr="000F19F7">
        <w:rPr>
          <w:rFonts w:hint="eastAsia"/>
          <w:sz w:val="28"/>
          <w:szCs w:val="28"/>
        </w:rPr>
        <w:t>在水产养殖的过程中，通常用</w:t>
      </w:r>
      <w:r w:rsidRPr="000F19F7">
        <w:rPr>
          <w:rFonts w:hint="eastAsia"/>
          <w:b/>
          <w:sz w:val="28"/>
          <w:szCs w:val="28"/>
        </w:rPr>
        <w:t>溶解氧、</w:t>
      </w:r>
      <w:r w:rsidRPr="000F19F7">
        <w:rPr>
          <w:rFonts w:hint="eastAsia"/>
          <w:b/>
          <w:sz w:val="28"/>
          <w:szCs w:val="28"/>
        </w:rPr>
        <w:t>pH</w:t>
      </w:r>
      <w:r w:rsidRPr="000F19F7">
        <w:rPr>
          <w:rFonts w:hint="eastAsia"/>
          <w:b/>
          <w:sz w:val="28"/>
          <w:szCs w:val="28"/>
        </w:rPr>
        <w:t>值、氨氮、</w:t>
      </w:r>
      <w:r w:rsidRPr="000F19F7">
        <w:rPr>
          <w:b/>
          <w:sz w:val="28"/>
          <w:szCs w:val="28"/>
        </w:rPr>
        <w:t>亚硝酸盐</w:t>
      </w:r>
      <w:r w:rsidRPr="000F19F7">
        <w:rPr>
          <w:rFonts w:hint="eastAsia"/>
          <w:b/>
          <w:sz w:val="28"/>
          <w:szCs w:val="28"/>
        </w:rPr>
        <w:t>、硫化氢、盐度、水色、水的味道和透明度</w:t>
      </w:r>
      <w:r w:rsidRPr="000F19F7">
        <w:rPr>
          <w:rFonts w:hint="eastAsia"/>
          <w:sz w:val="28"/>
          <w:szCs w:val="28"/>
        </w:rPr>
        <w:t>来表示水质化学指标和物理性状。</w:t>
      </w:r>
    </w:p>
    <w:p w:rsidR="000F19F7" w:rsidRP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Pr="000F19F7">
        <w:rPr>
          <w:rFonts w:hint="eastAsia"/>
          <w:b/>
          <w:sz w:val="28"/>
          <w:szCs w:val="28"/>
        </w:rPr>
        <w:t>溶解氧</w:t>
      </w:r>
      <w:r w:rsidRPr="000F19F7">
        <w:rPr>
          <w:rFonts w:hint="eastAsia"/>
          <w:sz w:val="28"/>
          <w:szCs w:val="28"/>
        </w:rPr>
        <w:t>不仅是保证对虾正常生理工能和健康生长年必需物质，又是改良水质和底质的必需物质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在对虾养殖的全过程中无应保证有充足的溶解氧，最好在保持在</w:t>
      </w:r>
      <w:r w:rsidRPr="000F19F7">
        <w:rPr>
          <w:rFonts w:hint="eastAsia"/>
          <w:sz w:val="28"/>
          <w:szCs w:val="28"/>
        </w:rPr>
        <w:t>5mg/L</w:t>
      </w:r>
      <w:r w:rsidRPr="000F19F7">
        <w:rPr>
          <w:rFonts w:hint="eastAsia"/>
          <w:sz w:val="28"/>
          <w:szCs w:val="28"/>
        </w:rPr>
        <w:t>以上。养殖南美白虾底层水一般不应低于</w:t>
      </w:r>
      <w:r w:rsidRPr="000F19F7">
        <w:rPr>
          <w:rFonts w:hint="eastAsia"/>
          <w:sz w:val="28"/>
          <w:szCs w:val="28"/>
        </w:rPr>
        <w:t>3.5mg/L</w:t>
      </w:r>
      <w:r w:rsidRPr="000F19F7">
        <w:rPr>
          <w:rFonts w:hint="eastAsia"/>
          <w:sz w:val="28"/>
          <w:szCs w:val="28"/>
        </w:rPr>
        <w:t>以上。当溶解氧降到</w:t>
      </w:r>
      <w:r w:rsidRPr="000F19F7">
        <w:rPr>
          <w:rFonts w:hint="eastAsia"/>
          <w:sz w:val="28"/>
          <w:szCs w:val="28"/>
        </w:rPr>
        <w:t>1mg/L</w:t>
      </w:r>
      <w:r w:rsidRPr="000F19F7">
        <w:rPr>
          <w:rFonts w:hint="eastAsia"/>
          <w:sz w:val="28"/>
          <w:szCs w:val="28"/>
        </w:rPr>
        <w:t>时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南美白对虾便有浮头死亡的危险</w:t>
      </w:r>
      <w:r w:rsidRPr="000F19F7">
        <w:rPr>
          <w:rFonts w:hint="eastAsia"/>
          <w:sz w:val="28"/>
          <w:szCs w:val="28"/>
        </w:rPr>
        <w:t>;</w:t>
      </w:r>
      <w:r w:rsidRPr="000F19F7">
        <w:rPr>
          <w:rFonts w:hint="eastAsia"/>
          <w:sz w:val="28"/>
          <w:szCs w:val="28"/>
        </w:rPr>
        <w:t>养殖中国对虾底层水一般在短时间内不得低于</w:t>
      </w:r>
      <w:r w:rsidRPr="000F19F7">
        <w:rPr>
          <w:rFonts w:hint="eastAsia"/>
          <w:sz w:val="28"/>
          <w:szCs w:val="28"/>
        </w:rPr>
        <w:t>4mg/L</w:t>
      </w:r>
      <w:r w:rsidRPr="000F19F7">
        <w:rPr>
          <w:rFonts w:hint="eastAsia"/>
          <w:sz w:val="28"/>
          <w:szCs w:val="28"/>
        </w:rPr>
        <w:t>。水塘底质和水中浮游生物也需要消耗大量的溶解氧，具泰车有关资料报道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在夜间对虾只消耗池塘中溶解氧的</w:t>
      </w:r>
      <w:r w:rsidRPr="000F19F7">
        <w:rPr>
          <w:rFonts w:hint="eastAsia"/>
          <w:sz w:val="28"/>
          <w:szCs w:val="28"/>
        </w:rPr>
        <w:t>5%</w:t>
      </w:r>
      <w:r w:rsidRPr="000F19F7">
        <w:rPr>
          <w:rFonts w:hint="eastAsia"/>
          <w:sz w:val="28"/>
          <w:szCs w:val="28"/>
        </w:rPr>
        <w:t>，池塘底质消约占</w:t>
      </w:r>
      <w:r w:rsidRPr="000F19F7">
        <w:rPr>
          <w:rFonts w:hint="eastAsia"/>
          <w:sz w:val="28"/>
          <w:szCs w:val="28"/>
        </w:rPr>
        <w:t>50%~70%</w:t>
      </w:r>
      <w:r w:rsidRPr="000F19F7">
        <w:rPr>
          <w:rFonts w:hint="eastAsia"/>
          <w:sz w:val="28"/>
          <w:szCs w:val="28"/>
        </w:rPr>
        <w:t>，浮游生物消耗约占</w:t>
      </w:r>
      <w:r w:rsidRPr="000F19F7">
        <w:rPr>
          <w:rFonts w:hint="eastAsia"/>
          <w:sz w:val="28"/>
          <w:szCs w:val="28"/>
        </w:rPr>
        <w:t>20%~45%</w:t>
      </w:r>
      <w:r w:rsidRPr="000F19F7">
        <w:rPr>
          <w:rFonts w:hint="eastAsia"/>
          <w:sz w:val="28"/>
          <w:szCs w:val="28"/>
        </w:rPr>
        <w:t>。</w:t>
      </w:r>
    </w:p>
    <w:p w:rsid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Pr="000F19F7">
        <w:rPr>
          <w:rFonts w:hint="eastAsia"/>
          <w:b/>
          <w:sz w:val="28"/>
          <w:szCs w:val="28"/>
        </w:rPr>
        <w:t>氨氮</w:t>
      </w:r>
      <w:r w:rsidRPr="000F19F7">
        <w:rPr>
          <w:rFonts w:hint="eastAsia"/>
          <w:sz w:val="28"/>
          <w:szCs w:val="28"/>
        </w:rPr>
        <w:t>会穿透细胞膜损伤对虾组织器官，甚至造成对虾的死亡，在低浓底情况下也会降低对虾的生长速度和抗病力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引起白斑病虾病的暴发。氨氮含量升高能影响对虾的摄食量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因此应尽量降低氨氮的含量，使氨氮控制在</w:t>
      </w:r>
      <w:r w:rsidRPr="000F19F7">
        <w:rPr>
          <w:rFonts w:hint="eastAsia"/>
          <w:sz w:val="28"/>
          <w:szCs w:val="28"/>
        </w:rPr>
        <w:t>0.5mg/L</w:t>
      </w:r>
      <w:r w:rsidRPr="000F19F7">
        <w:rPr>
          <w:rFonts w:hint="eastAsia"/>
          <w:sz w:val="28"/>
          <w:szCs w:val="28"/>
        </w:rPr>
        <w:t>以下。</w:t>
      </w:r>
    </w:p>
    <w:p w:rsidR="000F19F7" w:rsidRP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 w:rsidRPr="000F19F7">
        <w:rPr>
          <w:b/>
          <w:sz w:val="28"/>
          <w:szCs w:val="28"/>
        </w:rPr>
        <w:t>亚硝酸盐</w:t>
      </w:r>
      <w:r w:rsidRPr="000F19F7">
        <w:rPr>
          <w:sz w:val="28"/>
          <w:szCs w:val="28"/>
        </w:rPr>
        <w:t>浓度积累到</w:t>
      </w:r>
      <w:r w:rsidRPr="000F19F7">
        <w:rPr>
          <w:rFonts w:hint="eastAsia"/>
          <w:sz w:val="28"/>
          <w:szCs w:val="28"/>
        </w:rPr>
        <w:t>一定程度</w:t>
      </w:r>
      <w:r w:rsidRPr="000F19F7">
        <w:rPr>
          <w:sz w:val="28"/>
          <w:szCs w:val="28"/>
        </w:rPr>
        <w:t>后，亚硝酸盐对水体中养殖的鱼、虾、蟹产生危害。其作用机理主要是通过鱼、虾、蟹的呼吸作用由鰓丝进入血液，鱼、虾、蟹红细胞数量和血红蛋白的数量逐渐减少，血液载氧能力逐渐减低，出现组织缺氧，此时水生动物聂食降低，鰓组织出现病变，呼吸困难、骚动不安或反应迟钝。当亚硝酸盐含量高于</w:t>
      </w:r>
      <w:r w:rsidRPr="000F19F7">
        <w:rPr>
          <w:sz w:val="28"/>
          <w:szCs w:val="28"/>
        </w:rPr>
        <w:t>0.5mg/L</w:t>
      </w:r>
      <w:r w:rsidRPr="000F19F7">
        <w:rPr>
          <w:sz w:val="28"/>
          <w:szCs w:val="28"/>
        </w:rPr>
        <w:t>时，中毒症状加剧，体力衰退，某些代谢器官功能障碍，</w:t>
      </w:r>
      <w:r w:rsidRPr="000F19F7">
        <w:rPr>
          <w:sz w:val="28"/>
          <w:szCs w:val="28"/>
        </w:rPr>
        <w:lastRenderedPageBreak/>
        <w:t>情况严重时导致死亡。养殖中后期，长期的亚硝酸盐超标，导致养殖动物的抵抗力和免疫力下降，是导致暴发性出血病的因素之一。</w:t>
      </w:r>
    </w:p>
    <w:p w:rsidR="000F19F7" w:rsidRP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r w:rsidRPr="000F19F7">
        <w:rPr>
          <w:rFonts w:hint="eastAsia"/>
          <w:b/>
          <w:sz w:val="28"/>
          <w:szCs w:val="28"/>
        </w:rPr>
        <w:t>硫化氢</w:t>
      </w:r>
      <w:r w:rsidRPr="000F19F7">
        <w:rPr>
          <w:rFonts w:hint="eastAsia"/>
          <w:sz w:val="28"/>
          <w:szCs w:val="28"/>
        </w:rPr>
        <w:t>是一种剧毒物质，低浓度影响对虾生长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高浓度使对虾死亡。养殖水体中硫化氢的浓度控制在</w:t>
      </w:r>
      <w:r w:rsidRPr="000F19F7">
        <w:rPr>
          <w:rFonts w:hint="eastAsia"/>
          <w:sz w:val="28"/>
          <w:szCs w:val="28"/>
        </w:rPr>
        <w:t>0.1mg/L</w:t>
      </w:r>
      <w:r w:rsidRPr="000F19F7">
        <w:rPr>
          <w:rFonts w:hint="eastAsia"/>
          <w:sz w:val="28"/>
          <w:szCs w:val="28"/>
        </w:rPr>
        <w:t>以下，池底不应有较多的臭泥和残饵。</w:t>
      </w:r>
    </w:p>
    <w:p w:rsidR="000F19F7" w:rsidRP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五、</w:t>
      </w:r>
      <w:r w:rsidRPr="000F19F7">
        <w:rPr>
          <w:rFonts w:hint="eastAsia"/>
          <w:b/>
          <w:sz w:val="28"/>
          <w:szCs w:val="28"/>
        </w:rPr>
        <w:t>PH</w:t>
      </w:r>
      <w:r w:rsidRPr="000F19F7">
        <w:rPr>
          <w:rFonts w:hint="eastAsia"/>
          <w:b/>
          <w:sz w:val="28"/>
          <w:szCs w:val="28"/>
        </w:rPr>
        <w:t>值</w:t>
      </w:r>
      <w:r w:rsidRPr="000F19F7">
        <w:rPr>
          <w:rFonts w:hint="eastAsia"/>
          <w:sz w:val="28"/>
          <w:szCs w:val="28"/>
        </w:rPr>
        <w:t>是反映水质状况的一个综合指标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如</w:t>
      </w:r>
      <w:r w:rsidRPr="000F19F7">
        <w:rPr>
          <w:rFonts w:hint="eastAsia"/>
          <w:sz w:val="28"/>
          <w:szCs w:val="28"/>
        </w:rPr>
        <w:t>pH</w:t>
      </w:r>
      <w:r w:rsidRPr="000F19F7">
        <w:rPr>
          <w:rFonts w:hint="eastAsia"/>
          <w:sz w:val="28"/>
          <w:szCs w:val="28"/>
        </w:rPr>
        <w:t>值升高说明水中浮游植物光合作用强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水中溶解氧增多；</w:t>
      </w:r>
      <w:r w:rsidRPr="000F19F7">
        <w:rPr>
          <w:rFonts w:hint="eastAsia"/>
          <w:sz w:val="28"/>
          <w:szCs w:val="28"/>
        </w:rPr>
        <w:t>pH</w:t>
      </w:r>
      <w:r w:rsidRPr="000F19F7">
        <w:rPr>
          <w:rFonts w:hint="eastAsia"/>
          <w:sz w:val="28"/>
          <w:szCs w:val="28"/>
        </w:rPr>
        <w:t>值又是引起水化学成分变化的一个主要因素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如</w:t>
      </w:r>
      <w:r w:rsidRPr="000F19F7">
        <w:rPr>
          <w:rFonts w:hint="eastAsia"/>
          <w:sz w:val="28"/>
          <w:szCs w:val="28"/>
        </w:rPr>
        <w:t>pH</w:t>
      </w:r>
      <w:r w:rsidRPr="000F19F7">
        <w:rPr>
          <w:rFonts w:hint="eastAsia"/>
          <w:sz w:val="28"/>
          <w:szCs w:val="28"/>
        </w:rPr>
        <w:t>值降低可使有毒的硫化氢增加。因此在养殖南美白对虾时应将</w:t>
      </w:r>
      <w:r w:rsidRPr="000F19F7">
        <w:rPr>
          <w:rFonts w:hint="eastAsia"/>
          <w:sz w:val="28"/>
          <w:szCs w:val="28"/>
        </w:rPr>
        <w:t>pH</w:t>
      </w:r>
      <w:r w:rsidRPr="000F19F7">
        <w:rPr>
          <w:rFonts w:hint="eastAsia"/>
          <w:sz w:val="28"/>
          <w:szCs w:val="28"/>
        </w:rPr>
        <w:t>值控制在</w:t>
      </w:r>
      <w:r w:rsidRPr="000F19F7">
        <w:rPr>
          <w:rFonts w:hint="eastAsia"/>
          <w:sz w:val="28"/>
          <w:szCs w:val="28"/>
        </w:rPr>
        <w:t>7.7~9.2</w:t>
      </w:r>
      <w:r w:rsidRPr="000F19F7">
        <w:rPr>
          <w:rFonts w:hint="eastAsia"/>
          <w:sz w:val="28"/>
          <w:szCs w:val="28"/>
        </w:rPr>
        <w:t>，养殖中国对虾时应将</w:t>
      </w:r>
      <w:r w:rsidRPr="000F19F7">
        <w:rPr>
          <w:rFonts w:hint="eastAsia"/>
          <w:sz w:val="28"/>
          <w:szCs w:val="28"/>
        </w:rPr>
        <w:t>pH</w:t>
      </w:r>
      <w:r w:rsidRPr="000F19F7">
        <w:rPr>
          <w:rFonts w:hint="eastAsia"/>
          <w:sz w:val="28"/>
          <w:szCs w:val="28"/>
        </w:rPr>
        <w:t>值控制在</w:t>
      </w:r>
      <w:r w:rsidRPr="000F19F7">
        <w:rPr>
          <w:rFonts w:hint="eastAsia"/>
          <w:sz w:val="28"/>
          <w:szCs w:val="28"/>
        </w:rPr>
        <w:t>7.8~8.6</w:t>
      </w:r>
      <w:r w:rsidRPr="000F19F7">
        <w:rPr>
          <w:rFonts w:hint="eastAsia"/>
          <w:sz w:val="28"/>
          <w:szCs w:val="28"/>
        </w:rPr>
        <w:t>为宜。</w:t>
      </w:r>
    </w:p>
    <w:p w:rsidR="000F19F7" w:rsidRP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六、</w:t>
      </w:r>
      <w:r w:rsidRPr="000F19F7">
        <w:rPr>
          <w:rFonts w:hint="eastAsia"/>
          <w:b/>
          <w:sz w:val="28"/>
          <w:szCs w:val="28"/>
        </w:rPr>
        <w:t>透明度</w:t>
      </w:r>
      <w:r w:rsidRPr="000F19F7">
        <w:rPr>
          <w:rFonts w:hint="eastAsia"/>
          <w:sz w:val="28"/>
          <w:szCs w:val="28"/>
        </w:rPr>
        <w:t>是反映水全中浮游植物和有机腐屑数量的一个间接的物理指标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水中浮游植物过多使水体富营养化，浮游植物过少，使水体过瘦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都不利于对虾的生长。在南美白对虾养成期内水体的透明度应控制在</w:t>
      </w:r>
      <w:r w:rsidRPr="000F19F7">
        <w:rPr>
          <w:rFonts w:hint="eastAsia"/>
          <w:sz w:val="28"/>
          <w:szCs w:val="28"/>
        </w:rPr>
        <w:t>30cm~60cm</w:t>
      </w:r>
      <w:r w:rsidRPr="000F19F7">
        <w:rPr>
          <w:rFonts w:hint="eastAsia"/>
          <w:sz w:val="28"/>
          <w:szCs w:val="28"/>
        </w:rPr>
        <w:t>为好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前期低一些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后期高一些；养殖中国对虾水体的透明度控制在</w:t>
      </w:r>
      <w:r w:rsidRPr="000F19F7">
        <w:rPr>
          <w:rFonts w:hint="eastAsia"/>
          <w:sz w:val="28"/>
          <w:szCs w:val="28"/>
        </w:rPr>
        <w:t>20cm~40cm</w:t>
      </w:r>
      <w:r w:rsidRPr="000F19F7">
        <w:rPr>
          <w:rFonts w:hint="eastAsia"/>
          <w:sz w:val="28"/>
          <w:szCs w:val="28"/>
        </w:rPr>
        <w:t>。</w:t>
      </w:r>
    </w:p>
    <w:p w:rsidR="00683575" w:rsidRPr="000F19F7" w:rsidRDefault="000F19F7" w:rsidP="000F19F7">
      <w:pPr>
        <w:ind w:firstLineChars="196" w:firstLine="551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七、</w:t>
      </w:r>
      <w:r w:rsidRPr="000F19F7">
        <w:rPr>
          <w:rFonts w:hint="eastAsia"/>
          <w:b/>
          <w:sz w:val="28"/>
          <w:szCs w:val="28"/>
        </w:rPr>
        <w:t>味道</w:t>
      </w:r>
      <w:r w:rsidRPr="000F19F7">
        <w:rPr>
          <w:rFonts w:hint="eastAsia"/>
          <w:sz w:val="28"/>
          <w:szCs w:val="28"/>
        </w:rPr>
        <w:t>是说明池塘底层水、特别是底泥是否有腐败的有机物质的指标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如果水体发黑、有腥臭味道</w:t>
      </w:r>
      <w:r w:rsidRPr="000F19F7">
        <w:rPr>
          <w:rFonts w:hint="eastAsia"/>
          <w:sz w:val="28"/>
          <w:szCs w:val="28"/>
        </w:rPr>
        <w:t>,</w:t>
      </w:r>
      <w:r w:rsidRPr="000F19F7">
        <w:rPr>
          <w:rFonts w:hint="eastAsia"/>
          <w:sz w:val="28"/>
          <w:szCs w:val="28"/>
        </w:rPr>
        <w:t>说明水下腐败的有机物质太多，容易引发病害。</w:t>
      </w:r>
    </w:p>
    <w:sectPr w:rsidR="00683575" w:rsidRPr="000F19F7" w:rsidSect="00D07360">
      <w:headerReference w:type="default" r:id="rId6"/>
      <w:footerReference w:type="default" r:id="rId7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BE9" w:rsidRDefault="00015BE9" w:rsidP="000F19F7">
      <w:r>
        <w:separator/>
      </w:r>
    </w:p>
  </w:endnote>
  <w:endnote w:type="continuationSeparator" w:id="1">
    <w:p w:rsidR="00015BE9" w:rsidRDefault="00015BE9" w:rsidP="000F1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697" w:rsidRDefault="006C7697">
    <w:pPr>
      <w:pStyle w:val="a4"/>
    </w:pPr>
    <w:hyperlink r:id="rId1" w:history="1">
      <w:r w:rsidRPr="00610B94">
        <w:rPr>
          <w:rStyle w:val="a5"/>
          <w:rFonts w:hint="eastAsia"/>
        </w:rPr>
        <w:t>http://www.chinafzhq.com</w:t>
      </w:r>
    </w:hyperlink>
    <w:r>
      <w:rPr>
        <w:rFonts w:hint="eastAsia"/>
      </w:rPr>
      <w:t xml:space="preserve">                                                        0591-879355529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BE9" w:rsidRDefault="00015BE9" w:rsidP="000F19F7">
      <w:r>
        <w:separator/>
      </w:r>
    </w:p>
  </w:footnote>
  <w:footnote w:type="continuationSeparator" w:id="1">
    <w:p w:rsidR="00015BE9" w:rsidRDefault="00015BE9" w:rsidP="000F19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697" w:rsidRDefault="006C7697" w:rsidP="006C7697">
    <w:pPr>
      <w:pStyle w:val="a3"/>
      <w:rPr>
        <w:rFonts w:hint="eastAsia"/>
        <w:sz w:val="24"/>
        <w:szCs w:val="24"/>
      </w:rPr>
    </w:pPr>
    <w:r>
      <w:rPr>
        <w:rFonts w:hint="eastAsia"/>
        <w:sz w:val="24"/>
        <w:szCs w:val="24"/>
      </w:rPr>
      <w:t>福州华仟仪器有限公司</w:t>
    </w:r>
  </w:p>
  <w:p w:rsidR="006C7697" w:rsidRPr="006C7697" w:rsidRDefault="006C7697" w:rsidP="006C7697">
    <w:pPr>
      <w:pStyle w:val="a3"/>
      <w:rPr>
        <w:sz w:val="24"/>
        <w:szCs w:val="24"/>
      </w:rPr>
    </w:pPr>
    <w:r>
      <w:rPr>
        <w:sz w:val="24"/>
        <w:szCs w:val="24"/>
      </w:rPr>
      <w:t>FUZHOU HUA QIAN INSTRUMENT CO.LTD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9F7"/>
    <w:rsid w:val="00015BE9"/>
    <w:rsid w:val="0005779B"/>
    <w:rsid w:val="000F19F7"/>
    <w:rsid w:val="00580555"/>
    <w:rsid w:val="00683575"/>
    <w:rsid w:val="006C7697"/>
    <w:rsid w:val="009C7D81"/>
    <w:rsid w:val="00B32995"/>
    <w:rsid w:val="00D07360"/>
    <w:rsid w:val="00DE2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9F7"/>
    <w:rPr>
      <w:sz w:val="18"/>
      <w:szCs w:val="18"/>
    </w:rPr>
  </w:style>
  <w:style w:type="character" w:styleId="a5">
    <w:name w:val="Hyperlink"/>
    <w:basedOn w:val="a0"/>
    <w:uiPriority w:val="99"/>
    <w:unhideWhenUsed/>
    <w:rsid w:val="006C7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hinafzh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161</Words>
  <Characters>923</Characters>
  <Application>Microsoft Office Word</Application>
  <DocSecurity>0</DocSecurity>
  <Lines>7</Lines>
  <Paragraphs>2</Paragraphs>
  <ScaleCrop>false</ScaleCrop>
  <Company>微软中国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</cp:revision>
  <cp:lastPrinted>2015-12-16T02:48:00Z</cp:lastPrinted>
  <dcterms:created xsi:type="dcterms:W3CDTF">2015-11-27T13:36:00Z</dcterms:created>
  <dcterms:modified xsi:type="dcterms:W3CDTF">2015-12-30T14:07:00Z</dcterms:modified>
</cp:coreProperties>
</file>